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C263" w14:textId="1BDC9322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KOVAR Home Loan Application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="00AA0481" w:rsidRPr="00531481">
        <w:rPr>
          <w:rFonts w:ascii="Times New Roman" w:hAnsi="Times New Roman" w:cs="Times New Roman"/>
          <w:sz w:val="24"/>
          <w:szCs w:val="24"/>
        </w:rPr>
        <w:tab/>
      </w:r>
      <w:r w:rsidR="00AA0481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Revised </w:t>
      </w:r>
      <w:r w:rsidR="0081120D">
        <w:rPr>
          <w:rFonts w:ascii="Times New Roman" w:hAnsi="Times New Roman" w:cs="Times New Roman"/>
          <w:sz w:val="24"/>
          <w:szCs w:val="24"/>
        </w:rPr>
        <w:t>05/2024</w:t>
      </w:r>
    </w:p>
    <w:p w14:paraId="5BBA4BD2" w14:textId="77777777" w:rsidR="000F5BE3" w:rsidRPr="000F5BE3" w:rsidRDefault="000F5BE3" w:rsidP="000F5B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5220"/>
        <w:gridCol w:w="2335"/>
      </w:tblGrid>
      <w:tr w:rsidR="000F5BE3" w14:paraId="09CB437D" w14:textId="77777777" w:rsidTr="000F5BE3">
        <w:tc>
          <w:tcPr>
            <w:tcW w:w="2515" w:type="dxa"/>
          </w:tcPr>
          <w:p w14:paraId="14FB9ACC" w14:textId="77777777" w:rsidR="000F5BE3" w:rsidRDefault="000F5BE3" w:rsidP="00AA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3ACBDC6F" wp14:editId="39D451AF">
                  <wp:extent cx="1352303" cy="92257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D_Kovar_Logo_FINAL_06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08" cy="93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136E3FFB" w14:textId="77777777" w:rsidR="000F5BE3" w:rsidRDefault="000F5BE3" w:rsidP="00AA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531481">
              <w:rPr>
                <w:rFonts w:ascii="Times New Roman" w:hAnsi="Times New Roman" w:cs="Times New Roman"/>
                <w:sz w:val="48"/>
                <w:szCs w:val="24"/>
              </w:rPr>
              <w:t>KOVAR</w:t>
            </w:r>
            <w:r w:rsidRPr="00531481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14:paraId="079938AF" w14:textId="77777777" w:rsidR="000F5BE3" w:rsidRDefault="000F5BE3" w:rsidP="00AA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531481">
              <w:rPr>
                <w:rFonts w:ascii="Times New Roman" w:hAnsi="Times New Roman" w:cs="Times New Roman"/>
                <w:sz w:val="32"/>
              </w:rPr>
              <w:t xml:space="preserve">APPLICATION FOR </w:t>
            </w:r>
          </w:p>
          <w:p w14:paraId="1C204367" w14:textId="77777777" w:rsidR="000F5BE3" w:rsidRDefault="000F5BE3" w:rsidP="00AA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 w:rsidRPr="00531481">
              <w:rPr>
                <w:rFonts w:ascii="Times New Roman" w:hAnsi="Times New Roman" w:cs="Times New Roman"/>
                <w:sz w:val="32"/>
              </w:rPr>
              <w:t>GROUP HOME LOAN</w:t>
            </w:r>
          </w:p>
        </w:tc>
        <w:tc>
          <w:tcPr>
            <w:tcW w:w="2335" w:type="dxa"/>
          </w:tcPr>
          <w:p w14:paraId="1CC6983E" w14:textId="77777777" w:rsidR="000F5BE3" w:rsidRDefault="000F5BE3" w:rsidP="00AA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8FB253" wp14:editId="02B90FA5">
                  <wp:simplePos x="0" y="0"/>
                  <wp:positionH relativeFrom="margin">
                    <wp:posOffset>647065</wp:posOffset>
                  </wp:positionH>
                  <wp:positionV relativeFrom="margin">
                    <wp:posOffset>0</wp:posOffset>
                  </wp:positionV>
                  <wp:extent cx="637540" cy="1057275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st-America-Independent-Charities-America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5E8D864" w14:textId="77777777" w:rsidR="000F5BE3" w:rsidRPr="000F5BE3" w:rsidRDefault="000F5BE3" w:rsidP="00AA04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14:paraId="60C26731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1. Project Mortgagor (sponsor/borrower):</w:t>
      </w:r>
    </w:p>
    <w:p w14:paraId="1CFDAE1A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CD31E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0BFE2A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(Name of Organization)</w:t>
      </w:r>
    </w:p>
    <w:p w14:paraId="55226A0C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3191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B94E08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(Address)</w:t>
      </w:r>
    </w:p>
    <w:p w14:paraId="26F37840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90617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531481">
        <w:rPr>
          <w:rFonts w:ascii="Times New Roman" w:hAnsi="Times New Roman" w:cs="Times New Roman"/>
          <w:sz w:val="24"/>
          <w:szCs w:val="24"/>
          <w:u w:val="single"/>
        </w:rPr>
        <w:t>, Virginia</w:t>
      </w:r>
      <w:proofErr w:type="gramEnd"/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34B8E34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(City/Town)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(Zip Code)</w:t>
      </w:r>
      <w:r w:rsidR="00E40595" w:rsidRPr="00531481">
        <w:rPr>
          <w:rFonts w:ascii="Times New Roman" w:hAnsi="Times New Roman" w:cs="Times New Roman"/>
          <w:sz w:val="24"/>
          <w:szCs w:val="24"/>
        </w:rPr>
        <w:tab/>
      </w:r>
    </w:p>
    <w:p w14:paraId="249B1F4F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CD8F0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DEB54B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(Contact Person)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(Telephone)</w:t>
      </w:r>
    </w:p>
    <w:p w14:paraId="481DCF1D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F7542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624A22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(Alternate Person)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(Telephone)</w:t>
      </w:r>
    </w:p>
    <w:p w14:paraId="5FC2B611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FA17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Mortgagor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is: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non-profit 501(c) (3) </w:t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; Governmental </w:t>
      </w:r>
      <w:r w:rsidR="00DD3F0F" w:rsidRPr="00531481">
        <w:rPr>
          <w:rFonts w:ascii="Times New Roman" w:hAnsi="Times New Roman" w:cs="Times New Roman"/>
          <w:sz w:val="24"/>
          <w:szCs w:val="24"/>
        </w:rPr>
        <w:t xml:space="preserve">Agency </w:t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E40595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720C4C" w14:textId="77777777" w:rsidR="00F523ED" w:rsidRPr="00531481" w:rsidRDefault="00E40595" w:rsidP="00E40595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(Yes/No)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="00F523ED" w:rsidRPr="00531481">
        <w:rPr>
          <w:rFonts w:ascii="Times New Roman" w:hAnsi="Times New Roman" w:cs="Times New Roman"/>
          <w:sz w:val="24"/>
          <w:szCs w:val="24"/>
        </w:rPr>
        <w:t>(Name)</w:t>
      </w:r>
    </w:p>
    <w:p w14:paraId="6D4EB70B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10F83" w14:textId="77777777" w:rsidR="00F523ED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24D11CC" w14:textId="77777777" w:rsidR="00F523ED" w:rsidRPr="00531481" w:rsidRDefault="00F523ED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(Please explain)</w:t>
      </w:r>
    </w:p>
    <w:p w14:paraId="31B086AB" w14:textId="77777777" w:rsidR="00E40595" w:rsidRPr="00531481" w:rsidRDefault="00E40595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B1381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2. Community Service Board (CSB) providing support:</w:t>
      </w:r>
    </w:p>
    <w:p w14:paraId="7B981D57" w14:textId="77777777" w:rsidR="00E40595" w:rsidRPr="00531481" w:rsidRDefault="00E40595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A9EE0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D9DAC0D" w14:textId="77777777" w:rsidR="00F523ED" w:rsidRPr="00531481" w:rsidRDefault="00F523ED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(Name)</w:t>
      </w:r>
    </w:p>
    <w:p w14:paraId="34DE3CCD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F424A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2EE51A" w14:textId="77777777" w:rsidR="00F523ED" w:rsidRPr="00531481" w:rsidRDefault="00F523ED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(Address)</w:t>
      </w:r>
    </w:p>
    <w:p w14:paraId="1017F695" w14:textId="77777777" w:rsidR="00E40595" w:rsidRPr="00531481" w:rsidRDefault="00E40595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B6755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531481">
        <w:rPr>
          <w:rFonts w:ascii="Times New Roman" w:hAnsi="Times New Roman" w:cs="Times New Roman"/>
          <w:sz w:val="24"/>
          <w:szCs w:val="24"/>
          <w:u w:val="single"/>
        </w:rPr>
        <w:t>, Virginia</w:t>
      </w:r>
      <w:proofErr w:type="gramEnd"/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97DA02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(City/Town)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(Zip Code)</w:t>
      </w:r>
      <w:r w:rsidRPr="00531481">
        <w:rPr>
          <w:rFonts w:ascii="Times New Roman" w:hAnsi="Times New Roman" w:cs="Times New Roman"/>
          <w:sz w:val="24"/>
          <w:szCs w:val="24"/>
        </w:rPr>
        <w:tab/>
      </w:r>
    </w:p>
    <w:p w14:paraId="6793460F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39B4A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991502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(Contact Person)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(Telephone)</w:t>
      </w:r>
    </w:p>
    <w:p w14:paraId="46C7F798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26474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846EA3" w14:textId="77777777" w:rsidR="00E40595" w:rsidRPr="00531481" w:rsidRDefault="00E40595" w:rsidP="00E40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(Alternate Person)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(Telephone)</w:t>
      </w:r>
    </w:p>
    <w:p w14:paraId="56953B68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NOTE: If additional space is needed, use additional sheets showing number and paragraph of question.</w:t>
      </w:r>
    </w:p>
    <w:p w14:paraId="3614E211" w14:textId="77777777" w:rsidR="009D1EDE" w:rsidRPr="00531481" w:rsidRDefault="009D1EDE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5A31857C" w14:textId="7EA37283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38DAC1AF" w14:textId="77777777" w:rsidR="009D1EDE" w:rsidRPr="00531481" w:rsidRDefault="009D1ED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53609" w14:textId="77777777" w:rsidR="00AA0481" w:rsidRPr="00531481" w:rsidRDefault="00AA0481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936BA7A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CSB will provide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mortgagor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with funds to support project mortgage and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related</w:t>
      </w:r>
      <w:proofErr w:type="gramEnd"/>
    </w:p>
    <w:p w14:paraId="739CD7E6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Housing expenses?</w:t>
      </w:r>
    </w:p>
    <w:p w14:paraId="63137CE0" w14:textId="77777777" w:rsidR="009D1EDE" w:rsidRPr="00531481" w:rsidRDefault="009D1ED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A93FC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Yes </w:t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No </w:t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Other .</w:t>
      </w:r>
      <w:proofErr w:type="gramEnd"/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D1EDE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FC18FF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79839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0779547" w14:textId="77777777" w:rsidR="00F523ED" w:rsidRPr="00531481" w:rsidRDefault="00F523ED" w:rsidP="009D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(explain)</w:t>
      </w:r>
    </w:p>
    <w:p w14:paraId="46A6A513" w14:textId="77777777" w:rsidR="009D1EDE" w:rsidRPr="00531481" w:rsidRDefault="009D1ED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7B368" w14:textId="77777777" w:rsidR="00F523ED" w:rsidRPr="00531481" w:rsidRDefault="00F523ED" w:rsidP="009D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If the answer to Question 2b is yes, CSB is to complete parts 12 and 13.</w:t>
      </w:r>
    </w:p>
    <w:p w14:paraId="624A46AA" w14:textId="77777777" w:rsidR="009D1EDE" w:rsidRPr="00531481" w:rsidRDefault="009D1ED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5D634" w14:textId="77777777" w:rsidR="00F523ED" w:rsidRPr="00531481" w:rsidRDefault="00F523ED" w:rsidP="00AA04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c. </w:t>
      </w:r>
      <w:r w:rsidR="00AA0481" w:rsidRPr="00531481">
        <w:rPr>
          <w:rFonts w:ascii="Times New Roman" w:hAnsi="Times New Roman" w:cs="Times New Roman"/>
          <w:sz w:val="24"/>
          <w:szCs w:val="24"/>
        </w:rPr>
        <w:t xml:space="preserve">If this loan application is granted, will the facility </w:t>
      </w:r>
      <w:proofErr w:type="gramStart"/>
      <w:r w:rsidR="00AA0481" w:rsidRPr="00531481">
        <w:rPr>
          <w:rFonts w:ascii="Times New Roman" w:hAnsi="Times New Roman" w:cs="Times New Roman"/>
          <w:sz w:val="24"/>
          <w:szCs w:val="24"/>
        </w:rPr>
        <w:t>operated</w:t>
      </w:r>
      <w:proofErr w:type="gramEnd"/>
      <w:r w:rsidR="00AA0481" w:rsidRPr="00531481">
        <w:rPr>
          <w:rFonts w:ascii="Times New Roman" w:hAnsi="Times New Roman" w:cs="Times New Roman"/>
          <w:sz w:val="24"/>
          <w:szCs w:val="24"/>
        </w:rPr>
        <w:t xml:space="preserve"> on the property upon which the loan is made be open to all persons with intellectual disabilities without regard to race, color, gender, creed, or national origin?</w:t>
      </w:r>
    </w:p>
    <w:p w14:paraId="67776FB1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4BB3B" w14:textId="77777777" w:rsidR="009D1EDE" w:rsidRPr="00531481" w:rsidRDefault="009D1EDE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Yes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 xml:space="preserve">No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Other .</w:t>
      </w:r>
      <w:proofErr w:type="gramEnd"/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8FAFC9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7747A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91C70F1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(explain)</w:t>
      </w:r>
    </w:p>
    <w:p w14:paraId="3325BADF" w14:textId="77777777" w:rsidR="009D1EDE" w:rsidRPr="00531481" w:rsidRDefault="009D1EDE" w:rsidP="009D1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ED760" w14:textId="77777777" w:rsidR="009D1EDE" w:rsidRPr="00531481" w:rsidRDefault="009D1ED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959F7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3. Project:</w:t>
      </w:r>
    </w:p>
    <w:p w14:paraId="419D1546" w14:textId="77777777" w:rsidR="00F523ED" w:rsidRPr="00531481" w:rsidRDefault="00955B7B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45EF47" w14:textId="77777777" w:rsidR="00F523ED" w:rsidRPr="00531481" w:rsidRDefault="00F523ED" w:rsidP="0095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(Property Location Addre</w:t>
      </w:r>
      <w:r w:rsidR="005F4743" w:rsidRPr="00531481">
        <w:rPr>
          <w:rFonts w:ascii="Times New Roman" w:hAnsi="Times New Roman" w:cs="Times New Roman"/>
          <w:sz w:val="24"/>
          <w:szCs w:val="24"/>
        </w:rPr>
        <w:t>s</w:t>
      </w:r>
      <w:r w:rsidRPr="00531481">
        <w:rPr>
          <w:rFonts w:ascii="Times New Roman" w:hAnsi="Times New Roman" w:cs="Times New Roman"/>
          <w:sz w:val="24"/>
          <w:szCs w:val="24"/>
        </w:rPr>
        <w:t>s)</w:t>
      </w:r>
    </w:p>
    <w:p w14:paraId="0FF95043" w14:textId="77777777" w:rsidR="00955B7B" w:rsidRPr="00531481" w:rsidRDefault="00955B7B" w:rsidP="0095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Virginia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A88C92B" w14:textId="77777777" w:rsidR="00F523ED" w:rsidRPr="00531481" w:rsidRDefault="00F523ED" w:rsidP="00955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(City/Town/County) </w:t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(Zip Code)</w:t>
      </w:r>
    </w:p>
    <w:p w14:paraId="1C9A649E" w14:textId="77777777" w:rsidR="00955B7B" w:rsidRPr="00531481" w:rsidRDefault="00955B7B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2CDC0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b. Site control by mortgagor corporation: (check only one)</w:t>
      </w:r>
    </w:p>
    <w:p w14:paraId="6E6C1C1C" w14:textId="77777777" w:rsidR="00955B7B" w:rsidRPr="00531481" w:rsidRDefault="00955B7B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F4473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955B7B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owns property</w:t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955B7B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 has option to buy</w:t>
      </w:r>
    </w:p>
    <w:p w14:paraId="6171C75E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955B7B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has a sales agreement </w:t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955B7B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 has lease with option to buy</w:t>
      </w:r>
    </w:p>
    <w:p w14:paraId="64FA47F3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955B7B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other .</w:t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955B7B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A71735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(Explain)</w:t>
      </w:r>
    </w:p>
    <w:p w14:paraId="5532359A" w14:textId="77777777" w:rsidR="00955B7B" w:rsidRPr="00531481" w:rsidRDefault="00955B7B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F3DC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(Options and agreements to purchase should have a life of at least 120 days with provision</w:t>
      </w:r>
    </w:p>
    <w:p w14:paraId="4F318CD3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to extend for an additional 30 days from date of application submission to KOVAR.)</w:t>
      </w:r>
    </w:p>
    <w:p w14:paraId="3AF467D3" w14:textId="77777777" w:rsidR="00955B7B" w:rsidRPr="00531481" w:rsidRDefault="00955B7B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FED15" w14:textId="77777777" w:rsidR="00955B7B" w:rsidRPr="00531481" w:rsidRDefault="00955B7B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287719E5" w14:textId="77777777" w:rsidR="00955B7B" w:rsidRPr="00531481" w:rsidRDefault="00955B7B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922CE" w14:textId="75BAB8DE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51293704" w14:textId="77777777" w:rsidR="00D71612" w:rsidRPr="00531481" w:rsidRDefault="00D71612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069CC" w14:textId="77777777" w:rsidR="00D71612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4. Development Method: (check only one)</w:t>
      </w:r>
    </w:p>
    <w:p w14:paraId="1D578CAE" w14:textId="77777777" w:rsidR="00F523ED" w:rsidRPr="00531481" w:rsidRDefault="00F523ED" w:rsidP="00D716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D71612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Acquisition without rehabilitation </w:t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Sales Price </w:t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$</w:t>
      </w:r>
      <w:r w:rsidR="00D71612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D71612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71612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42BCB352" w14:textId="77777777" w:rsidR="00D71612" w:rsidRPr="00531481" w:rsidRDefault="00F523ED" w:rsidP="00D7161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D71612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Acquisition with rehabilitation </w:t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Sales Price </w:t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$ </w:t>
      </w:r>
      <w:r w:rsidR="00D71612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71612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5C382EE6" w14:textId="77777777" w:rsidR="00D71612" w:rsidRPr="00531481" w:rsidRDefault="00D71612" w:rsidP="00D7161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Estimated cost of rehabilitation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726C0CC9" w14:textId="77777777" w:rsidR="00F523ED" w:rsidRPr="00531481" w:rsidRDefault="00F523ED" w:rsidP="00D7161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633760D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Total </w:t>
      </w:r>
      <w:r w:rsidR="00D71612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6F44B473" w14:textId="77777777" w:rsidR="008045DF" w:rsidRPr="00531481" w:rsidRDefault="008045DF" w:rsidP="008045DF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14:paraId="39CB96EA" w14:textId="77777777" w:rsidR="00F523ED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8045DF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Rehabilitation only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Estimated cost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526961A7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8045DF"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8045DF" w:rsidRPr="00531481">
        <w:rPr>
          <w:rFonts w:ascii="Times New Roman" w:hAnsi="Times New Roman" w:cs="Times New Roman"/>
          <w:sz w:val="24"/>
          <w:szCs w:val="24"/>
        </w:rPr>
        <w:t xml:space="preserve"> New construction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Land </w:t>
      </w:r>
      <w:r w:rsidRPr="00531481">
        <w:rPr>
          <w:rFonts w:ascii="Times New Roman" w:hAnsi="Times New Roman" w:cs="Times New Roman"/>
          <w:sz w:val="24"/>
          <w:szCs w:val="24"/>
        </w:rPr>
        <w:t xml:space="preserve">Sales Price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2FD42AEC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Estimated construction cost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797F5EBF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>Estimated “soft” costs (lega</w:t>
      </w:r>
      <w:r w:rsidR="008045DF" w:rsidRPr="00531481">
        <w:rPr>
          <w:rFonts w:ascii="Times New Roman" w:hAnsi="Times New Roman" w:cs="Times New Roman"/>
          <w:sz w:val="24"/>
          <w:szCs w:val="24"/>
        </w:rPr>
        <w:t xml:space="preserve">l, architect, permits, etc.)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2662BC60" w14:textId="77777777" w:rsidR="00F523ED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4E1736F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>Total</w:t>
      </w:r>
      <w:r w:rsidR="008045DF" w:rsidRPr="00531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64AE1" w14:textId="77777777" w:rsidR="008045DF" w:rsidRPr="00531481" w:rsidRDefault="00F523ED" w:rsidP="008045DF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Devel. Costs </w:t>
      </w:r>
      <w:r w:rsidR="008045DF" w:rsidRPr="00531481">
        <w:rPr>
          <w:rFonts w:ascii="Times New Roman" w:hAnsi="Times New Roman" w:cs="Times New Roman"/>
          <w:sz w:val="24"/>
          <w:szCs w:val="24"/>
        </w:rPr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1A43869D" w14:textId="77777777" w:rsidR="008045DF" w:rsidRPr="00531481" w:rsidRDefault="008045D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FE597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5. Loan Requested:</w:t>
      </w:r>
    </w:p>
    <w:p w14:paraId="4A67A04E" w14:textId="77777777" w:rsidR="008045DF" w:rsidRPr="00531481" w:rsidRDefault="008045D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DB0FF" w14:textId="77777777" w:rsidR="00F523ED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Estimated value of completed project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64FBE640" w14:textId="77777777" w:rsidR="00F523ED" w:rsidRPr="00531481" w:rsidRDefault="00F523ED" w:rsidP="008045D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Loan amount requested </w:t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$ </w:t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5DF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2EBD0742" w14:textId="45922AD8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(Maximum loan amount cannot exceed 75% of appraised value - </w:t>
      </w:r>
      <w:r w:rsidR="00AA0481" w:rsidRPr="00531481">
        <w:rPr>
          <w:rFonts w:ascii="Times New Roman" w:hAnsi="Times New Roman" w:cs="Times New Roman"/>
          <w:sz w:val="24"/>
          <w:szCs w:val="24"/>
        </w:rPr>
        <w:t>maximum of $150,000 for a ten-year loan</w:t>
      </w:r>
      <w:r w:rsidR="00B62B3F">
        <w:rPr>
          <w:rFonts w:ascii="Times New Roman" w:hAnsi="Times New Roman" w:cs="Times New Roman"/>
          <w:sz w:val="24"/>
          <w:szCs w:val="24"/>
        </w:rPr>
        <w:t xml:space="preserve">, </w:t>
      </w:r>
      <w:r w:rsidR="0073213E">
        <w:rPr>
          <w:rFonts w:ascii="Times New Roman" w:hAnsi="Times New Roman" w:cs="Times New Roman"/>
          <w:sz w:val="24"/>
          <w:szCs w:val="24"/>
        </w:rPr>
        <w:t>maximum of $350,000 for a fifteen-</w:t>
      </w:r>
      <w:proofErr w:type="gramStart"/>
      <w:r w:rsidR="0073213E">
        <w:rPr>
          <w:rFonts w:ascii="Times New Roman" w:hAnsi="Times New Roman" w:cs="Times New Roman"/>
          <w:sz w:val="24"/>
          <w:szCs w:val="24"/>
        </w:rPr>
        <w:t xml:space="preserve">year </w:t>
      </w:r>
      <w:r w:rsidR="00CC17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A0481" w:rsidRPr="00531481">
        <w:rPr>
          <w:rFonts w:ascii="Times New Roman" w:hAnsi="Times New Roman" w:cs="Times New Roman"/>
          <w:sz w:val="24"/>
          <w:szCs w:val="24"/>
        </w:rPr>
        <w:t xml:space="preserve"> or a maximum of $</w:t>
      </w:r>
      <w:r w:rsidR="00E12D5E">
        <w:rPr>
          <w:rFonts w:ascii="Times New Roman" w:hAnsi="Times New Roman" w:cs="Times New Roman"/>
          <w:sz w:val="24"/>
          <w:szCs w:val="24"/>
        </w:rPr>
        <w:t>500</w:t>
      </w:r>
      <w:r w:rsidR="00AA0481" w:rsidRPr="00531481">
        <w:rPr>
          <w:rFonts w:ascii="Times New Roman" w:hAnsi="Times New Roman" w:cs="Times New Roman"/>
          <w:sz w:val="24"/>
          <w:szCs w:val="24"/>
        </w:rPr>
        <w:t xml:space="preserve">,000 for a </w:t>
      </w:r>
      <w:r w:rsidR="00CC174A">
        <w:rPr>
          <w:rFonts w:ascii="Times New Roman" w:hAnsi="Times New Roman" w:cs="Times New Roman"/>
          <w:sz w:val="24"/>
          <w:szCs w:val="24"/>
        </w:rPr>
        <w:t>twenty</w:t>
      </w:r>
      <w:r w:rsidR="00AA0481" w:rsidRPr="00531481">
        <w:rPr>
          <w:rFonts w:ascii="Times New Roman" w:hAnsi="Times New Roman" w:cs="Times New Roman"/>
          <w:sz w:val="24"/>
          <w:szCs w:val="24"/>
        </w:rPr>
        <w:t>-year loan</w:t>
      </w:r>
      <w:r w:rsidRPr="00531481">
        <w:rPr>
          <w:rFonts w:ascii="Times New Roman" w:hAnsi="Times New Roman" w:cs="Times New Roman"/>
          <w:sz w:val="24"/>
          <w:szCs w:val="24"/>
        </w:rPr>
        <w:t xml:space="preserve"> (subject to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change) - of project - actual loan amount will be determined by use of Virginia Housing Development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Authority (VHDA) underwriting procedures.)</w:t>
      </w:r>
    </w:p>
    <w:p w14:paraId="24CC38EF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0E704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Show the amount (25% or more) of equity or down payment to be provided. $ </w:t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229B5527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E84B2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Describe the source of equity funds (federal, state or local grants/loans or private donations in the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form of cash or property) on an attached sheet.</w:t>
      </w:r>
    </w:p>
    <w:p w14:paraId="79D57E19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7255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6. Housing Type: (check only one)</w:t>
      </w:r>
    </w:p>
    <w:p w14:paraId="3255D410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53199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Single family detached, number of bedrooms:</w:t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3F3C6E82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Townhouse, number of bedrooms:</w:t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0C684659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c.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Multi-family, number of apartments: </w:t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175F84FF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[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Condominium units, number of units in complex: </w:t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467DFB1C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2F3986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Congregate (living units with community dining room and kitchen):</w:t>
      </w:r>
    </w:p>
    <w:p w14:paraId="6A173E28" w14:textId="77777777" w:rsidR="00F523ED" w:rsidRPr="00531481" w:rsidRDefault="00F523ED" w:rsidP="002F398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number of bedrooms </w:t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, and/or individual apartments </w:t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B86E55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D78A2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9E32C" w14:textId="77777777" w:rsidR="002F3986" w:rsidRPr="00531481" w:rsidRDefault="002F3986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564D06CB" w14:textId="6B753E48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2F3986" w:rsidRPr="00531481">
        <w:rPr>
          <w:rFonts w:ascii="Times New Roman" w:hAnsi="Times New Roman" w:cs="Times New Roman"/>
          <w:sz w:val="24"/>
          <w:szCs w:val="24"/>
        </w:rPr>
        <w:tab/>
      </w:r>
      <w:r w:rsidR="004F15F3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640A8498" w14:textId="77777777" w:rsidR="002F3986" w:rsidRPr="00531481" w:rsidRDefault="002F3986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D95D0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7. Description of the residential service to be offered in the facility: (check only one):</w:t>
      </w:r>
    </w:p>
    <w:p w14:paraId="0CB8F0D5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4F15F3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Group home</w:t>
      </w:r>
    </w:p>
    <w:p w14:paraId="2DFBCB90" w14:textId="77777777" w:rsidR="004F15F3" w:rsidRPr="00531481" w:rsidRDefault="004F15F3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FBD15EA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4F15F3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Supervised apartment</w:t>
      </w:r>
    </w:p>
    <w:p w14:paraId="03FE8EF6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F2023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8. Client Population to be Served:</w:t>
      </w:r>
    </w:p>
    <w:p w14:paraId="5A40B9B7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a. Primary Disability Identification</w:t>
      </w:r>
    </w:p>
    <w:p w14:paraId="00217F4B" w14:textId="77777777" w:rsidR="004F15F3" w:rsidRPr="00531481" w:rsidRDefault="004F15F3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1D239C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31481">
        <w:rPr>
          <w:rFonts w:ascii="Times New Roman" w:hAnsi="Times New Roman" w:cs="Times New Roman"/>
          <w:sz w:val="24"/>
          <w:szCs w:val="24"/>
        </w:rPr>
        <w:t xml:space="preserve">[ </w:t>
      </w:r>
      <w:r w:rsidR="004F15F3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Intellectual Disability</w:t>
      </w:r>
    </w:p>
    <w:p w14:paraId="18EBD677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F5D56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b. Age: (check all that apply)</w:t>
      </w:r>
    </w:p>
    <w:p w14:paraId="58FC785E" w14:textId="77777777" w:rsidR="004F15F3" w:rsidRPr="00531481" w:rsidRDefault="004F15F3" w:rsidP="004F1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Children/Adolescents (0-18)</w:t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A29CF7" w14:textId="77777777" w:rsidR="00F523ED" w:rsidRPr="00531481" w:rsidRDefault="004F15F3" w:rsidP="004F1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Adults (19-64)</w:t>
      </w:r>
    </w:p>
    <w:p w14:paraId="416CA25F" w14:textId="77777777" w:rsidR="00F523ED" w:rsidRPr="00531481" w:rsidRDefault="004F15F3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Elderly (65+)</w:t>
      </w:r>
    </w:p>
    <w:p w14:paraId="7F9DECE7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4450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c. Sex:</w:t>
      </w:r>
    </w:p>
    <w:p w14:paraId="67C7AE91" w14:textId="77777777" w:rsidR="00F523ED" w:rsidRPr="00531481" w:rsidRDefault="004F15F3" w:rsidP="004F15F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Female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Male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Both</w:t>
      </w:r>
    </w:p>
    <w:p w14:paraId="7280D407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30B33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d. Level of Disability:</w:t>
      </w:r>
    </w:p>
    <w:p w14:paraId="33E18AB4" w14:textId="77777777" w:rsidR="004F15F3" w:rsidRPr="00531481" w:rsidRDefault="004F15F3" w:rsidP="004F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2F9CC" w14:textId="77777777" w:rsidR="00F523ED" w:rsidRPr="00531481" w:rsidRDefault="00F523ED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Intellectual Disability</w:t>
      </w:r>
    </w:p>
    <w:p w14:paraId="17860238" w14:textId="77777777" w:rsidR="00F523ED" w:rsidRPr="00531481" w:rsidRDefault="004F15F3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Mild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Severe</w:t>
      </w:r>
    </w:p>
    <w:p w14:paraId="0B0FE29B" w14:textId="77777777" w:rsidR="00F523ED" w:rsidRPr="00531481" w:rsidRDefault="004F15F3" w:rsidP="004F15F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Moderate </w:t>
      </w:r>
      <w:r w:rsidRPr="0053148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Profound</w:t>
      </w:r>
    </w:p>
    <w:p w14:paraId="7B7519FD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2FC44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49233" w14:textId="77777777" w:rsidR="00F523ED" w:rsidRPr="00531481" w:rsidRDefault="000F5BE3" w:rsidP="00A945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. </w:t>
      </w:r>
      <w:r w:rsidR="0006089C" w:rsidRPr="00531481">
        <w:rPr>
          <w:rFonts w:ascii="Times New Roman" w:hAnsi="Times New Roman" w:cs="Times New Roman"/>
          <w:sz w:val="24"/>
          <w:szCs w:val="24"/>
        </w:rPr>
        <w:t>Number of clients with intellectual disabilities</w:t>
      </w:r>
      <w:r w:rsidR="00F523ED" w:rsidRPr="00531481">
        <w:rPr>
          <w:rFonts w:ascii="Times New Roman" w:hAnsi="Times New Roman" w:cs="Times New Roman"/>
          <w:sz w:val="24"/>
          <w:szCs w:val="24"/>
        </w:rPr>
        <w:t>: (enter figures in both spaces)</w:t>
      </w:r>
    </w:p>
    <w:p w14:paraId="25A96BAC" w14:textId="77777777" w:rsidR="00A94570" w:rsidRPr="00531481" w:rsidRDefault="00A94570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46159" w14:textId="77777777" w:rsidR="00F523ED" w:rsidRPr="00531481" w:rsidRDefault="00A94570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Number of clients who will be served on an annual basis once the facility’s program is fully</w:t>
      </w:r>
      <w:r w:rsidR="005F4743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operational.</w:t>
      </w:r>
    </w:p>
    <w:p w14:paraId="2A67988E" w14:textId="77777777" w:rsidR="00A94570" w:rsidRPr="00531481" w:rsidRDefault="00A94570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5457ED" w14:textId="77777777" w:rsidR="00F523ED" w:rsidRPr="00531481" w:rsidRDefault="00A94570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Number of clients who will be served during the first fiscal year of operation (normally smaller</w:t>
      </w:r>
      <w:r w:rsidR="005F4743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than the first figure due to start-up/phase-in of the program).</w:t>
      </w:r>
    </w:p>
    <w:p w14:paraId="35BDFEDB" w14:textId="77777777" w:rsidR="004F15F3" w:rsidRPr="00531481" w:rsidRDefault="004F15F3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6F6A4" w14:textId="77777777" w:rsidR="004F15F3" w:rsidRPr="00531481" w:rsidRDefault="004F15F3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3B90DEAD" w14:textId="274FF09F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3FBB584E" w14:textId="77777777" w:rsidR="000074AA" w:rsidRPr="00531481" w:rsidRDefault="000074AA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790CA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9. Description of Program of Services to be Offered Through the Residential Facility:</w:t>
      </w:r>
    </w:p>
    <w:p w14:paraId="1BBA50CE" w14:textId="77777777" w:rsidR="00F523ED" w:rsidRPr="00531481" w:rsidRDefault="00F523ED" w:rsidP="000074A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a. Static Capacity: (enter figures in both spaces)</w:t>
      </w:r>
    </w:p>
    <w:p w14:paraId="55BAA3E2" w14:textId="77777777" w:rsidR="000074AA" w:rsidRPr="00531481" w:rsidRDefault="000074AA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E0604" w14:textId="77777777" w:rsidR="00F523ED" w:rsidRPr="00531481" w:rsidRDefault="000074AA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Number</w:t>
      </w:r>
      <w:proofErr w:type="gramEnd"/>
      <w:r w:rsidR="00F523ED" w:rsidRPr="00531481">
        <w:rPr>
          <w:rFonts w:ascii="Times New Roman" w:hAnsi="Times New Roman" w:cs="Times New Roman"/>
          <w:sz w:val="24"/>
          <w:szCs w:val="24"/>
        </w:rPr>
        <w:t xml:space="preserve"> of beds for which the facility will be approved and staffed once it is fully operational.</w:t>
      </w:r>
    </w:p>
    <w:p w14:paraId="24A9BD64" w14:textId="77777777" w:rsidR="00F523ED" w:rsidRPr="00531481" w:rsidRDefault="000074AA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Number of beds available during the first fiscal year of operation (normally smaller than the first</w:t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figure due to start-up/phase-in of the program).</w:t>
      </w:r>
    </w:p>
    <w:p w14:paraId="1ED37B93" w14:textId="77777777" w:rsidR="000074AA" w:rsidRPr="00531481" w:rsidRDefault="000074AA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86C80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b. Briefly describe the service model which will be used to deliver the type of residential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Service</w:t>
      </w:r>
      <w:proofErr w:type="gramEnd"/>
    </w:p>
    <w:p w14:paraId="39A749E2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checked in item # 7, above. The description should explain how the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particular service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needs of </w:t>
      </w:r>
      <w:r w:rsidR="00DD3F0F" w:rsidRPr="00531481">
        <w:rPr>
          <w:rFonts w:ascii="Times New Roman" w:hAnsi="Times New Roman" w:cs="Times New Roman"/>
          <w:sz w:val="24"/>
          <w:szCs w:val="24"/>
        </w:rPr>
        <w:t>the client</w:t>
      </w:r>
      <w:r w:rsidRPr="00531481">
        <w:rPr>
          <w:rFonts w:ascii="Times New Roman" w:hAnsi="Times New Roman" w:cs="Times New Roman"/>
          <w:sz w:val="24"/>
          <w:szCs w:val="24"/>
        </w:rPr>
        <w:t xml:space="preserve"> population described in item # 8 will be addressed. (Please use additional sheets if</w:t>
      </w:r>
    </w:p>
    <w:p w14:paraId="61CA45B5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necessary).</w:t>
      </w:r>
    </w:p>
    <w:p w14:paraId="27E10C18" w14:textId="77777777" w:rsidR="000074AA" w:rsidRPr="00531481" w:rsidRDefault="000074AA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B84D" w14:textId="77777777" w:rsidR="00F523ED" w:rsidRPr="00531481" w:rsidRDefault="00F523ED" w:rsidP="005F47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c. Licensure: Will this facility be required to be licensed by the </w:t>
      </w:r>
      <w:r w:rsidR="00F230F8" w:rsidRPr="00531481">
        <w:rPr>
          <w:rFonts w:ascii="Times New Roman" w:hAnsi="Times New Roman" w:cs="Times New Roman"/>
          <w:sz w:val="24"/>
          <w:szCs w:val="24"/>
        </w:rPr>
        <w:t>Virginia Department of Behavioral Health and Developmental Services (VDBHDS)</w:t>
      </w:r>
      <w:r w:rsidRPr="00531481">
        <w:rPr>
          <w:rFonts w:ascii="Times New Roman" w:hAnsi="Times New Roman" w:cs="Times New Roman"/>
          <w:sz w:val="24"/>
          <w:szCs w:val="24"/>
        </w:rPr>
        <w:t xml:space="preserve">, or other governmental agency,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operate?</w:t>
      </w:r>
    </w:p>
    <w:p w14:paraId="47405C08" w14:textId="77777777" w:rsidR="00F523ED" w:rsidRPr="00531481" w:rsidRDefault="000074AA" w:rsidP="0081418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Yes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No</w:t>
      </w:r>
    </w:p>
    <w:p w14:paraId="0B1774B4" w14:textId="77777777" w:rsidR="005F4743" w:rsidRPr="00531481" w:rsidRDefault="005F4743" w:rsidP="008141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DE4D00B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If yes, have you discussed the applicability/suitability of the facility with the</w:t>
      </w:r>
    </w:p>
    <w:p w14:paraId="6E0E07BE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Licensure Office? </w:t>
      </w:r>
      <w:r w:rsidR="00814188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188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188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Yes</w:t>
      </w:r>
      <w:r w:rsidR="00814188" w:rsidRPr="00531481">
        <w:rPr>
          <w:rFonts w:ascii="Times New Roman" w:hAnsi="Times New Roman" w:cs="Times New Roman"/>
          <w:sz w:val="24"/>
          <w:szCs w:val="24"/>
        </w:rPr>
        <w:tab/>
      </w:r>
      <w:r w:rsidR="00814188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814188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814188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No</w:t>
      </w:r>
    </w:p>
    <w:p w14:paraId="2B4BE462" w14:textId="77777777" w:rsidR="00814188" w:rsidRPr="00531481" w:rsidRDefault="00814188" w:rsidP="008141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9854DDC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>Name of Licensure Staff member contacted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A08A4A0" w14:textId="77777777" w:rsidR="00814188" w:rsidRPr="00531481" w:rsidRDefault="00814188" w:rsidP="008141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8A04E57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Date of Contact: </w:t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Telephone Number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DD3F0F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EA2CA2" w14:textId="77777777" w:rsidR="00814188" w:rsidRPr="00531481" w:rsidRDefault="00814188" w:rsidP="00814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F1234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d. Staffing: Complete the following table showing each of the direct service staff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projected</w:t>
      </w:r>
      <w:proofErr w:type="gramEnd"/>
    </w:p>
    <w:p w14:paraId="4F2A1614" w14:textId="77777777" w:rsidR="00F523ED" w:rsidRPr="00531481" w:rsidRDefault="00F523ED" w:rsidP="0081418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to be employed in this facility (give job titles, not names):</w:t>
      </w:r>
    </w:p>
    <w:p w14:paraId="1C9DD828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070"/>
        <w:gridCol w:w="1064"/>
        <w:gridCol w:w="1072"/>
        <w:gridCol w:w="1074"/>
        <w:gridCol w:w="1072"/>
        <w:gridCol w:w="1083"/>
        <w:gridCol w:w="1054"/>
        <w:gridCol w:w="1057"/>
      </w:tblGrid>
      <w:tr w:rsidR="00BF694E" w:rsidRPr="00531481" w14:paraId="724236BB" w14:textId="77777777" w:rsidTr="00BF694E">
        <w:tc>
          <w:tcPr>
            <w:tcW w:w="1524" w:type="dxa"/>
          </w:tcPr>
          <w:p w14:paraId="6E7A36A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Position/Title</w:t>
            </w:r>
          </w:p>
        </w:tc>
        <w:tc>
          <w:tcPr>
            <w:tcW w:w="1070" w:type="dxa"/>
          </w:tcPr>
          <w:p w14:paraId="61902A8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FTE</w:t>
            </w:r>
          </w:p>
        </w:tc>
        <w:tc>
          <w:tcPr>
            <w:tcW w:w="1064" w:type="dxa"/>
          </w:tcPr>
          <w:p w14:paraId="72BCEA0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Sun</w:t>
            </w:r>
          </w:p>
        </w:tc>
        <w:tc>
          <w:tcPr>
            <w:tcW w:w="1072" w:type="dxa"/>
          </w:tcPr>
          <w:p w14:paraId="546B6FC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1074" w:type="dxa"/>
          </w:tcPr>
          <w:p w14:paraId="38ABFFB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Tues</w:t>
            </w:r>
          </w:p>
        </w:tc>
        <w:tc>
          <w:tcPr>
            <w:tcW w:w="1072" w:type="dxa"/>
          </w:tcPr>
          <w:p w14:paraId="397E8BF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</w:p>
        </w:tc>
        <w:tc>
          <w:tcPr>
            <w:tcW w:w="1083" w:type="dxa"/>
          </w:tcPr>
          <w:p w14:paraId="46CD47B2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Thurs</w:t>
            </w:r>
          </w:p>
        </w:tc>
        <w:tc>
          <w:tcPr>
            <w:tcW w:w="1054" w:type="dxa"/>
          </w:tcPr>
          <w:p w14:paraId="4C4448E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</w:p>
        </w:tc>
        <w:tc>
          <w:tcPr>
            <w:tcW w:w="1057" w:type="dxa"/>
          </w:tcPr>
          <w:p w14:paraId="72AD0268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81"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</w:p>
        </w:tc>
      </w:tr>
      <w:tr w:rsidR="00BF694E" w:rsidRPr="00531481" w14:paraId="6644D3B1" w14:textId="77777777" w:rsidTr="00BF694E">
        <w:tc>
          <w:tcPr>
            <w:tcW w:w="1524" w:type="dxa"/>
          </w:tcPr>
          <w:p w14:paraId="713A93F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F4AC06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1C3CAE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F4C6652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0FE4688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5E4BB3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2EF888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A553819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255F27F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126904E2" w14:textId="77777777" w:rsidTr="00BF694E">
        <w:tc>
          <w:tcPr>
            <w:tcW w:w="1524" w:type="dxa"/>
          </w:tcPr>
          <w:p w14:paraId="797A1A51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C50A0A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1C2FA04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A2572F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9B7D15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E689C9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640D10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6FA0517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462EE9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4B9D52F5" w14:textId="77777777" w:rsidTr="00BF694E">
        <w:tc>
          <w:tcPr>
            <w:tcW w:w="1524" w:type="dxa"/>
          </w:tcPr>
          <w:p w14:paraId="61ED11B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ECD7B7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C07345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B70B858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7E5CB24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3125D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9866CB9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0505BC18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80D91C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2ACFA899" w14:textId="77777777" w:rsidTr="00BF694E">
        <w:tc>
          <w:tcPr>
            <w:tcW w:w="1524" w:type="dxa"/>
          </w:tcPr>
          <w:p w14:paraId="6D846388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AEB532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0E153F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5DD91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E5DCBA1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F59ABF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E27F43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DD0734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30E3B62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4B56B764" w14:textId="77777777" w:rsidTr="00BF694E">
        <w:tc>
          <w:tcPr>
            <w:tcW w:w="1524" w:type="dxa"/>
          </w:tcPr>
          <w:p w14:paraId="7B83B26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660C5F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997110F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3764A1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C05EFF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D3776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D98656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A765F01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A27939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32B6AEB8" w14:textId="77777777" w:rsidTr="00BF694E">
        <w:tc>
          <w:tcPr>
            <w:tcW w:w="1524" w:type="dxa"/>
          </w:tcPr>
          <w:p w14:paraId="58C64A7F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24DBC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311365F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5F876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59D9FFF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B3D822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21B68FFF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3BEF93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06B62B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18B29D67" w14:textId="77777777" w:rsidTr="00BF694E">
        <w:tc>
          <w:tcPr>
            <w:tcW w:w="1524" w:type="dxa"/>
          </w:tcPr>
          <w:p w14:paraId="2559911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81F6F2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68F7831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A6DFF9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8F45BE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177023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D9DBD0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7694102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BEFC70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090EE6E8" w14:textId="77777777" w:rsidTr="00BF694E">
        <w:tc>
          <w:tcPr>
            <w:tcW w:w="1524" w:type="dxa"/>
          </w:tcPr>
          <w:p w14:paraId="174D2DB2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6DEBEC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A49020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E083F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3932788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04609C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9F1655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3CC8A859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8EF229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33636AA8" w14:textId="77777777" w:rsidTr="00BF694E">
        <w:tc>
          <w:tcPr>
            <w:tcW w:w="1524" w:type="dxa"/>
          </w:tcPr>
          <w:p w14:paraId="1BBD031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D2B39C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E556821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D88A11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D98C6C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0F590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CD81280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484A9CFB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17512E9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00664A92" w14:textId="77777777" w:rsidTr="00BF694E">
        <w:tc>
          <w:tcPr>
            <w:tcW w:w="1524" w:type="dxa"/>
          </w:tcPr>
          <w:p w14:paraId="07FF8C2C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1B11EF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2FEDA27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603E8F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0F0CA9D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3DD593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DB4ED0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70F5C8D5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026826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94E" w:rsidRPr="00531481" w14:paraId="6767F967" w14:textId="77777777" w:rsidTr="00BF694E">
        <w:tc>
          <w:tcPr>
            <w:tcW w:w="1524" w:type="dxa"/>
          </w:tcPr>
          <w:p w14:paraId="6F4774A4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529AD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30BC5B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AC9E26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14:paraId="2A3BF923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9D18BA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6E8757D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EF0301A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F721A4E" w14:textId="77777777" w:rsidR="00BF694E" w:rsidRPr="00531481" w:rsidRDefault="00BF694E" w:rsidP="00F523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7C0CF" w14:textId="77777777" w:rsidR="00BF694E" w:rsidRPr="00531481" w:rsidRDefault="00BF694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C7740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7B8FB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029C9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FCB20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072ED" w14:textId="77777777" w:rsidR="00814188" w:rsidRPr="00531481" w:rsidRDefault="00814188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5C1F1" w14:textId="77777777" w:rsidR="00BF694E" w:rsidRPr="00531481" w:rsidRDefault="00BF694E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4C6E1E34" w14:textId="579FF694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3789A10F" w14:textId="77777777" w:rsidR="00BF694E" w:rsidRPr="00531481" w:rsidRDefault="00BF694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49311" w14:textId="77777777" w:rsidR="00F523ED" w:rsidRPr="00531481" w:rsidRDefault="00F523ED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e. Implementation: Enter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projected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schedule or status for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the following items that apply.</w:t>
      </w:r>
    </w:p>
    <w:p w14:paraId="02BACC1F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33565AD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Application date plus number of weeks or estimated dates</w:t>
      </w:r>
    </w:p>
    <w:p w14:paraId="428A8254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6B6B13F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Zoning approval</w:t>
      </w:r>
    </w:p>
    <w:p w14:paraId="39BAAAD5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9388B44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230F8" w:rsidRPr="00531481">
        <w:rPr>
          <w:rFonts w:ascii="Times New Roman" w:hAnsi="Times New Roman" w:cs="Times New Roman"/>
          <w:sz w:val="24"/>
        </w:rPr>
        <w:t>Consultation with VDBHDS Licensure Office</w:t>
      </w:r>
    </w:p>
    <w:p w14:paraId="19437A09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CAD65F0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Loan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closing</w:t>
      </w:r>
      <w:proofErr w:type="gramEnd"/>
    </w:p>
    <w:p w14:paraId="332C8AA5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ECFA957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Health Department inspections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completed</w:t>
      </w:r>
      <w:proofErr w:type="gramEnd"/>
    </w:p>
    <w:p w14:paraId="0FA060CD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6AE450F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Fire Marshall’s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certificate</w:t>
      </w:r>
      <w:proofErr w:type="gramEnd"/>
    </w:p>
    <w:p w14:paraId="369C06D9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1ABF87BA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Building inspection approval</w:t>
      </w:r>
    </w:p>
    <w:p w14:paraId="40C6BCB1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2341AF24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Occupancy certificate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obtained</w:t>
      </w:r>
      <w:proofErr w:type="gramEnd"/>
    </w:p>
    <w:p w14:paraId="29E8AD94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E57D4C4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Staff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hired</w:t>
      </w:r>
      <w:proofErr w:type="gramEnd"/>
    </w:p>
    <w:p w14:paraId="6A8A4069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4D5FAD9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Clients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screened</w:t>
      </w:r>
      <w:proofErr w:type="gramEnd"/>
    </w:p>
    <w:p w14:paraId="30053697" w14:textId="77777777" w:rsidR="00A51870" w:rsidRPr="00531481" w:rsidRDefault="00A51870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30C1DF0" w14:textId="77777777" w:rsidR="00F523ED" w:rsidRPr="00531481" w:rsidRDefault="00BF694E" w:rsidP="00BF694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Clients occupy </w:t>
      </w:r>
      <w:proofErr w:type="gramStart"/>
      <w:r w:rsidR="00F523ED" w:rsidRPr="00531481">
        <w:rPr>
          <w:rFonts w:ascii="Times New Roman" w:hAnsi="Times New Roman" w:cs="Times New Roman"/>
          <w:sz w:val="24"/>
          <w:szCs w:val="24"/>
        </w:rPr>
        <w:t>facility</w:t>
      </w:r>
      <w:proofErr w:type="gramEnd"/>
    </w:p>
    <w:p w14:paraId="12E56D49" w14:textId="77777777" w:rsidR="00BF694E" w:rsidRPr="00531481" w:rsidRDefault="00BF694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E4EFB" w14:textId="77777777" w:rsidR="00BF694E" w:rsidRPr="00531481" w:rsidRDefault="00BF694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B54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f. Project Manager Name:</w:t>
      </w:r>
    </w:p>
    <w:p w14:paraId="3A5EF9D9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3D53F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38B371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(Address)</w:t>
      </w:r>
    </w:p>
    <w:p w14:paraId="4A48E2EC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64EB9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531481">
        <w:rPr>
          <w:rFonts w:ascii="Times New Roman" w:hAnsi="Times New Roman" w:cs="Times New Roman"/>
          <w:sz w:val="24"/>
          <w:szCs w:val="24"/>
          <w:u w:val="single"/>
        </w:rPr>
        <w:t>, Virginia</w:t>
      </w:r>
      <w:proofErr w:type="gramEnd"/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770AFD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(City/Town)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(Zip Code)</w:t>
      </w:r>
      <w:r w:rsidRPr="00531481">
        <w:rPr>
          <w:rFonts w:ascii="Times New Roman" w:hAnsi="Times New Roman" w:cs="Times New Roman"/>
          <w:sz w:val="24"/>
          <w:szCs w:val="24"/>
        </w:rPr>
        <w:tab/>
      </w:r>
    </w:p>
    <w:p w14:paraId="68ED6872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CC3C3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87F14B1" w14:textId="77777777" w:rsidR="00A51870" w:rsidRPr="00531481" w:rsidRDefault="00A51870" w:rsidP="00A51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(Contact Person)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(Telephone)</w:t>
      </w:r>
    </w:p>
    <w:p w14:paraId="2E497FBA" w14:textId="77777777" w:rsidR="00A51870" w:rsidRPr="00531481" w:rsidRDefault="00A51870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5C99A" w14:textId="77777777" w:rsidR="00A51870" w:rsidRPr="00531481" w:rsidRDefault="00A51870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3FA47" w14:textId="77777777" w:rsidR="00A51870" w:rsidRPr="00531481" w:rsidRDefault="00A51870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54DC1" w14:textId="77777777" w:rsidR="00A51870" w:rsidRPr="00531481" w:rsidRDefault="00A51870">
      <w:pPr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br w:type="page"/>
      </w:r>
    </w:p>
    <w:p w14:paraId="6CA4EEC1" w14:textId="1A2910F5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0E6855E1" w14:textId="77777777" w:rsidR="00A51870" w:rsidRPr="00531481" w:rsidRDefault="00A51870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364A4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10. Project Operating Budget: Enter all applicable items in both columns for the budget of the program that will</w:t>
      </w:r>
      <w:r w:rsidR="00A51870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deliver services in the facility</w:t>
      </w:r>
    </w:p>
    <w:p w14:paraId="2428C17E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First Year </w:t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Annualized</w:t>
      </w:r>
    </w:p>
    <w:p w14:paraId="4A93D76A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FY </w:t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Oper. Budget</w:t>
      </w:r>
    </w:p>
    <w:p w14:paraId="24BBD2C7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FY</w:t>
      </w:r>
    </w:p>
    <w:p w14:paraId="5491EAE4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a. Revenues:</w:t>
      </w:r>
    </w:p>
    <w:p w14:paraId="7CED1B6B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1. </w:t>
      </w:r>
      <w:r w:rsidR="00F230F8" w:rsidRPr="00531481">
        <w:rPr>
          <w:rFonts w:ascii="Times New Roman" w:hAnsi="Times New Roman" w:cs="Times New Roman"/>
          <w:sz w:val="24"/>
        </w:rPr>
        <w:t>BH/ID/DD General Funds</w:t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41DBF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Other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A09BED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3. TOTAL STATE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FUNDS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8A9CFB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(1+2)</w:t>
      </w:r>
    </w:p>
    <w:p w14:paraId="48B50068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4. Local Gov’t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Appropriations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DD6A9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5. Other Local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Match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34F611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6. TOTAL LOCAL MATCHING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FUNDS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74CDD0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(4+5)</w:t>
      </w:r>
    </w:p>
    <w:p w14:paraId="5AC8A41E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7. Direct Client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Fees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4D0ADB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8. Parent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Fees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A66C58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9. Insurance Fees/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Medicaid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973E51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10. Other Fees (Auxiliary Grants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3E74CD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11. TOTAL FEE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REVENUES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13D256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(7</w:t>
      </w:r>
      <w:r w:rsidR="000F5BE3">
        <w:rPr>
          <w:rFonts w:ascii="Times New Roman" w:hAnsi="Times New Roman" w:cs="Times New Roman"/>
          <w:sz w:val="24"/>
          <w:szCs w:val="24"/>
        </w:rPr>
        <w:t>-</w:t>
      </w:r>
      <w:r w:rsidRPr="00531481">
        <w:rPr>
          <w:rFonts w:ascii="Times New Roman" w:hAnsi="Times New Roman" w:cs="Times New Roman"/>
          <w:sz w:val="24"/>
          <w:szCs w:val="24"/>
        </w:rPr>
        <w:t>10)</w:t>
      </w:r>
    </w:p>
    <w:p w14:paraId="3E78FC71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12. Gov’t Rent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Subsidies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27954AA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13. Other Federal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Funds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B1E0E3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14. TOTAL FEDERAL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FUNDS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0D4A38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(12+13)</w:t>
      </w:r>
    </w:p>
    <w:p w14:paraId="0AE51373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15. TOTAL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REVENUES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27D2BC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(3+6+11+14)</w:t>
      </w:r>
    </w:p>
    <w:p w14:paraId="3FCC335D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b. Expenses:</w:t>
      </w:r>
    </w:p>
    <w:p w14:paraId="17DB520D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1. Personnel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Costs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E77957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2. Staff Development Costs (training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26D66B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Mortgage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FCC294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4. Property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Taxes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C17D6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5. Utilities: Heat/Water/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Electricity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F4F039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Telephone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B094B3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7. Facility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Maintenance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455047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8. Facility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Insurance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255E94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9. Other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AA22BF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10. Equipment (other than furniture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603AEBC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11. Furniture/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Furnishings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5348BA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12. Equipment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Maintenance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419C6BC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13. Facility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Supplies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BE9F8DC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14. Food/Drugs/Medical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Supplies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9FCCC3D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15. Transportation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Equipment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2342278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16. Transportation Services -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Insurance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51B150F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Consultants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03B486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18. Liability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Insurance .</w:t>
      </w:r>
      <w:proofErr w:type="gramEnd"/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313B83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19. Other:</w:t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03015A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3C511B2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20. TOTAL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EXPENSES .</w:t>
      </w:r>
      <w:proofErr w:type="gramEnd"/>
    </w:p>
    <w:p w14:paraId="0A448BF2" w14:textId="77777777" w:rsidR="00F523ED" w:rsidRPr="00531481" w:rsidRDefault="00F523ED" w:rsidP="0003015A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(1-19)</w:t>
      </w:r>
    </w:p>
    <w:p w14:paraId="02B971D3" w14:textId="1CD9727D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lastRenderedPageBreak/>
        <w:t xml:space="preserve">KOVAR Home Loan Application </w:t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</w:r>
      <w:r w:rsidR="00604BEE"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1F5053E4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F1A0F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11. Chief Executive Officer of the Mortgagor Corporation:</w:t>
      </w:r>
    </w:p>
    <w:p w14:paraId="4387A630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F5920" w14:textId="77777777" w:rsidR="00F523E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0B0AB9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Signature </w:t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Title</w:t>
      </w:r>
    </w:p>
    <w:p w14:paraId="72A73CD6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5D1A9" w14:textId="77777777" w:rsidR="00F523E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D8F3DE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Name (Typed) </w:t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Date</w:t>
      </w:r>
    </w:p>
    <w:p w14:paraId="431083AF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8A9F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12. Program Services:</w:t>
      </w:r>
    </w:p>
    <w:p w14:paraId="5ABD36F4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Name of Program/Service in the CSB’s </w:t>
      </w:r>
      <w:r w:rsidR="00C34326" w:rsidRPr="00C34326">
        <w:rPr>
          <w:rFonts w:ascii="Times New Roman" w:hAnsi="Times New Roman" w:cs="Times New Roman"/>
          <w:sz w:val="24"/>
        </w:rPr>
        <w:t>FY 20_</w:t>
      </w:r>
      <w:r w:rsidR="00C34326">
        <w:rPr>
          <w:rFonts w:ascii="Times New Roman" w:hAnsi="Times New Roman" w:cs="Times New Roman"/>
          <w:sz w:val="24"/>
        </w:rPr>
        <w:t>__</w:t>
      </w:r>
      <w:r w:rsidR="00C34326" w:rsidRPr="00C34326">
        <w:rPr>
          <w:rFonts w:ascii="Times New Roman" w:hAnsi="Times New Roman" w:cs="Times New Roman"/>
          <w:sz w:val="24"/>
        </w:rPr>
        <w:t>_</w:t>
      </w:r>
      <w:r w:rsidR="00F230F8" w:rsidRPr="00C34326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Program Application/Performance Contract which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contains the funds necessary to operate this project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: .</w:t>
      </w:r>
      <w:proofErr w:type="gramEnd"/>
    </w:p>
    <w:p w14:paraId="27F220C2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b. Program/Service operated by: (check only one)</w:t>
      </w:r>
    </w:p>
    <w:p w14:paraId="0EDF7E75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30906" w14:textId="77777777" w:rsidR="00F523E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This CSB directly</w:t>
      </w:r>
    </w:p>
    <w:p w14:paraId="227DFFB3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74BAB" w14:textId="77777777" w:rsidR="00F523ED" w:rsidRPr="00531481" w:rsidRDefault="00A659DD" w:rsidP="00A659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>CSB-established private, non-profit corporation (name: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3ED" w:rsidRPr="00531481">
        <w:rPr>
          <w:rFonts w:ascii="Times New Roman" w:hAnsi="Times New Roman" w:cs="Times New Roman"/>
          <w:sz w:val="24"/>
          <w:szCs w:val="24"/>
        </w:rPr>
        <w:t>)</w:t>
      </w:r>
    </w:p>
    <w:p w14:paraId="36AED090" w14:textId="77777777" w:rsidR="00F523E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="00F523ED" w:rsidRPr="00531481">
        <w:rPr>
          <w:rFonts w:ascii="Times New Roman" w:hAnsi="Times New Roman" w:cs="Times New Roman"/>
          <w:sz w:val="24"/>
          <w:szCs w:val="24"/>
        </w:rPr>
        <w:t xml:space="preserve">Contract agency (name: </w:t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F523ED" w:rsidRPr="00531481">
        <w:rPr>
          <w:rFonts w:ascii="Times New Roman" w:hAnsi="Times New Roman" w:cs="Times New Roman"/>
          <w:sz w:val="24"/>
          <w:szCs w:val="24"/>
        </w:rPr>
        <w:t>)</w:t>
      </w:r>
    </w:p>
    <w:p w14:paraId="6B83FE4D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FAF95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If a contract agency,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describe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the nature of the contractual relationship (e.g. for the entire</w:t>
      </w:r>
    </w:p>
    <w:p w14:paraId="71BFB846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program/service, for services for specific individuals, for purchases of identified beds or services:</w:t>
      </w:r>
    </w:p>
    <w:p w14:paraId="630D4AC4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FFA2C6E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B8728AB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B2FDE25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6A09DB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c. List the other necessary services and the name of the programs(s) which will provide them:</w:t>
      </w:r>
    </w:p>
    <w:p w14:paraId="3D08FD49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Service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Program</w:t>
      </w:r>
    </w:p>
    <w:p w14:paraId="1CE9B47C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4CBDC027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818078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12A4F70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F365F57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F47CC6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5638E8D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069CD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13. Certifications by the CSB regarding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proposed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project located at:</w:t>
      </w:r>
    </w:p>
    <w:p w14:paraId="38C7A840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</w:rPr>
        <w:t>.</w:t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8E83BA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(address) </w:t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(City/State/Zip Code)</w:t>
      </w:r>
    </w:p>
    <w:p w14:paraId="1C6066AA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F5768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a. I certify that funds are available in our budget to operate this project, and that other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necessary</w:t>
      </w:r>
      <w:proofErr w:type="gramEnd"/>
    </w:p>
    <w:p w14:paraId="33D90DD8" w14:textId="77777777" w:rsidR="00F523ED" w:rsidRPr="00531481" w:rsidRDefault="00F523ED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emergency, outpatient, day support, case management and transportation services will be available to residents </w:t>
      </w:r>
      <w:r w:rsidR="00DD3F0F" w:rsidRPr="00531481">
        <w:rPr>
          <w:rFonts w:ascii="Times New Roman" w:hAnsi="Times New Roman" w:cs="Times New Roman"/>
          <w:sz w:val="24"/>
          <w:szCs w:val="24"/>
        </w:rPr>
        <w:t>of this</w:t>
      </w:r>
      <w:r w:rsidRPr="00531481">
        <w:rPr>
          <w:rFonts w:ascii="Times New Roman" w:hAnsi="Times New Roman" w:cs="Times New Roman"/>
          <w:sz w:val="24"/>
          <w:szCs w:val="24"/>
        </w:rPr>
        <w:t xml:space="preserve"> project when the site becomes operational.</w:t>
      </w:r>
    </w:p>
    <w:p w14:paraId="28F4E1E0" w14:textId="77777777" w:rsidR="00604BEE" w:rsidRPr="00531481" w:rsidRDefault="00604BEE" w:rsidP="00A659D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8A1003" w14:textId="77777777" w:rsidR="0011645E" w:rsidRPr="00531481" w:rsidRDefault="00F523ED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b. I further certify that, to the best of my knowledge, the mortgagor has the intent and ability to provide the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services deemed necessary for the success of the project; that the proposed location and type of housing are suitable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for the contemplated residents and that there exists </w:t>
      </w:r>
      <w:r w:rsidR="006C3BBA" w:rsidRPr="00531481">
        <w:rPr>
          <w:rFonts w:ascii="Times New Roman" w:hAnsi="Times New Roman" w:cs="Times New Roman"/>
          <w:sz w:val="24"/>
        </w:rPr>
        <w:t>a need in the area of housing for persons with intellectual disabilities</w:t>
      </w:r>
      <w:r w:rsidRPr="00531481">
        <w:rPr>
          <w:rFonts w:ascii="Times New Roman" w:hAnsi="Times New Roman" w:cs="Times New Roman"/>
          <w:sz w:val="24"/>
          <w:szCs w:val="24"/>
        </w:rPr>
        <w:t>; and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that the development is economically feasible to the extent that it is projected to have or to receive funds in an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 xml:space="preserve">amount </w:t>
      </w:r>
    </w:p>
    <w:p w14:paraId="2C95216D" w14:textId="77777777" w:rsidR="0011645E" w:rsidRPr="00531481" w:rsidRDefault="0011645E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030205F" w14:textId="77777777" w:rsidR="0011645E" w:rsidRPr="00531481" w:rsidRDefault="0011645E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56CB2F" w14:textId="5E5F27CC" w:rsidR="0011645E" w:rsidRPr="00531481" w:rsidRDefault="0011645E" w:rsidP="00116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KOVAR Home Loan Application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 xml:space="preserve">Revised </w:t>
      </w:r>
      <w:r w:rsidR="00FF1EAE">
        <w:rPr>
          <w:rFonts w:ascii="Times New Roman" w:hAnsi="Times New Roman" w:cs="Times New Roman"/>
          <w:sz w:val="24"/>
          <w:szCs w:val="24"/>
        </w:rPr>
        <w:t>05/2024</w:t>
      </w:r>
    </w:p>
    <w:p w14:paraId="79BD887C" w14:textId="77777777" w:rsidR="0011645E" w:rsidRPr="00531481" w:rsidRDefault="0011645E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72A0903" w14:textId="77777777" w:rsidR="0011645E" w:rsidRPr="00531481" w:rsidRDefault="0011645E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2A8A929" w14:textId="77777777" w:rsidR="00F523ED" w:rsidRPr="00531481" w:rsidRDefault="00F523ED" w:rsidP="00604B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sufficient to pay for debt service and </w:t>
      </w:r>
      <w:proofErr w:type="gramStart"/>
      <w:r w:rsidRPr="00531481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531481">
        <w:rPr>
          <w:rFonts w:ascii="Times New Roman" w:hAnsi="Times New Roman" w:cs="Times New Roman"/>
          <w:sz w:val="24"/>
          <w:szCs w:val="24"/>
        </w:rPr>
        <w:t xml:space="preserve"> the requisite services deemed necessary for the success of the</w:t>
      </w:r>
      <w:r w:rsidR="00A659DD" w:rsidRPr="00531481">
        <w:rPr>
          <w:rFonts w:ascii="Times New Roman" w:hAnsi="Times New Roman" w:cs="Times New Roman"/>
          <w:sz w:val="24"/>
          <w:szCs w:val="24"/>
        </w:rPr>
        <w:t xml:space="preserve"> </w:t>
      </w:r>
      <w:r w:rsidRPr="00531481">
        <w:rPr>
          <w:rFonts w:ascii="Times New Roman" w:hAnsi="Times New Roman" w:cs="Times New Roman"/>
          <w:sz w:val="24"/>
          <w:szCs w:val="24"/>
        </w:rPr>
        <w:t>project.</w:t>
      </w:r>
    </w:p>
    <w:p w14:paraId="3B6E411E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4F0B8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538E00" w14:textId="77777777" w:rsidR="00604BEE" w:rsidRPr="00531481" w:rsidRDefault="00604BE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B5098" w14:textId="77777777" w:rsidR="00604BEE" w:rsidRPr="00531481" w:rsidRDefault="00604BEE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FB2B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Name of CSB providing assurances and certifications:</w:t>
      </w:r>
    </w:p>
    <w:p w14:paraId="51079B4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CBE3F" w14:textId="77777777" w:rsidR="00F523E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7B4D5A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3670F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5A3D4" w14:textId="77777777" w:rsidR="00A659DD" w:rsidRPr="00531481" w:rsidRDefault="00A659DD" w:rsidP="00A659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8B061B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Signature of Executive Director or Chairman Title</w:t>
      </w:r>
    </w:p>
    <w:p w14:paraId="0A763106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36647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7AD59" w14:textId="77777777" w:rsidR="00A659DD" w:rsidRPr="00531481" w:rsidRDefault="00A659D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821D67" w14:textId="77777777" w:rsidR="00F523ED" w:rsidRPr="00531481" w:rsidRDefault="00F523ED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Name (Typed) </w:t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="00A659DD"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>Date</w:t>
      </w:r>
    </w:p>
    <w:p w14:paraId="2AAECBD1" w14:textId="77777777" w:rsidR="00DD3F0F" w:rsidRPr="00531481" w:rsidRDefault="00DD3F0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CAC6" w14:textId="77777777" w:rsidR="00DD3F0F" w:rsidRPr="00531481" w:rsidRDefault="00DD3F0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8CA1A" w14:textId="77777777" w:rsidR="00DD3F0F" w:rsidRPr="00531481" w:rsidRDefault="00DD3F0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DF574" w14:textId="77777777" w:rsidR="00F523ED" w:rsidRPr="00531481" w:rsidRDefault="00F523ED" w:rsidP="00DD3F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(Mortgagor)</w:t>
      </w:r>
    </w:p>
    <w:p w14:paraId="2EDE2AD9" w14:textId="77777777" w:rsidR="00DD3F0F" w:rsidRPr="00531481" w:rsidRDefault="00DD3F0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E9A28" w14:textId="77777777" w:rsidR="00DD3F0F" w:rsidRPr="00531481" w:rsidRDefault="00DD3F0F" w:rsidP="00F52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A368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B36F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F217D52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>Signature of Executive Director or Chairman Title</w:t>
      </w:r>
    </w:p>
    <w:p w14:paraId="32D17E05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C4761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AB2B9C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148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B4AB34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481">
        <w:rPr>
          <w:rFonts w:ascii="Times New Roman" w:hAnsi="Times New Roman" w:cs="Times New Roman"/>
          <w:sz w:val="24"/>
          <w:szCs w:val="24"/>
        </w:rPr>
        <w:t xml:space="preserve">Name (Typed) </w:t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</w:r>
      <w:r w:rsidRPr="00531481">
        <w:rPr>
          <w:rFonts w:ascii="Times New Roman" w:hAnsi="Times New Roman" w:cs="Times New Roman"/>
          <w:sz w:val="24"/>
          <w:szCs w:val="24"/>
        </w:rPr>
        <w:tab/>
        <w:t>Date</w:t>
      </w:r>
    </w:p>
    <w:p w14:paraId="5D18D830" w14:textId="77777777" w:rsidR="00DD3F0F" w:rsidRPr="00531481" w:rsidRDefault="00DD3F0F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A8261" w14:textId="77777777" w:rsidR="00F64B57" w:rsidRPr="00531481" w:rsidRDefault="00F64B57" w:rsidP="00DD3F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B57" w:rsidRPr="00531481" w:rsidSect="009D1EDE"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A84F5" w14:textId="77777777" w:rsidR="003F3E83" w:rsidRDefault="003F3E83" w:rsidP="009D1EDE">
      <w:pPr>
        <w:spacing w:after="0" w:line="240" w:lineRule="auto"/>
      </w:pPr>
      <w:r>
        <w:separator/>
      </w:r>
    </w:p>
  </w:endnote>
  <w:endnote w:type="continuationSeparator" w:id="0">
    <w:p w14:paraId="5476D880" w14:textId="77777777" w:rsidR="003F3E83" w:rsidRDefault="003F3E83" w:rsidP="009D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970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C76CABF" w14:textId="77777777" w:rsidR="00A659DD" w:rsidRPr="009D1EDE" w:rsidRDefault="00A659D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9D1EDE">
          <w:rPr>
            <w:rFonts w:ascii="Times New Roman" w:hAnsi="Times New Roman" w:cs="Times New Roman"/>
            <w:sz w:val="24"/>
          </w:rPr>
          <w:fldChar w:fldCharType="begin"/>
        </w:r>
        <w:r w:rsidRPr="009D1E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D1EDE">
          <w:rPr>
            <w:rFonts w:ascii="Times New Roman" w:hAnsi="Times New Roman" w:cs="Times New Roman"/>
            <w:sz w:val="24"/>
          </w:rPr>
          <w:fldChar w:fldCharType="separate"/>
        </w:r>
        <w:r w:rsidR="000F5BE3">
          <w:rPr>
            <w:rFonts w:ascii="Times New Roman" w:hAnsi="Times New Roman" w:cs="Times New Roman"/>
            <w:noProof/>
            <w:sz w:val="24"/>
          </w:rPr>
          <w:t>9</w:t>
        </w:r>
        <w:r w:rsidRPr="009D1EDE">
          <w:rPr>
            <w:rFonts w:ascii="Times New Roman" w:hAnsi="Times New Roman" w:cs="Times New Roman"/>
            <w:noProof/>
            <w:sz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</w:rPr>
          <w:t xml:space="preserve"> of 9</w:t>
        </w:r>
      </w:p>
    </w:sdtContent>
  </w:sdt>
  <w:p w14:paraId="244D04D0" w14:textId="77777777" w:rsidR="00A659DD" w:rsidRDefault="00A65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21A25" w14:textId="77777777" w:rsidR="003F3E83" w:rsidRDefault="003F3E83" w:rsidP="009D1EDE">
      <w:pPr>
        <w:spacing w:after="0" w:line="240" w:lineRule="auto"/>
      </w:pPr>
      <w:r>
        <w:separator/>
      </w:r>
    </w:p>
  </w:footnote>
  <w:footnote w:type="continuationSeparator" w:id="0">
    <w:p w14:paraId="256A729F" w14:textId="77777777" w:rsidR="003F3E83" w:rsidRDefault="003F3E83" w:rsidP="009D1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ED"/>
    <w:rsid w:val="000074AA"/>
    <w:rsid w:val="0003015A"/>
    <w:rsid w:val="0006089C"/>
    <w:rsid w:val="000F5BE3"/>
    <w:rsid w:val="0011645E"/>
    <w:rsid w:val="00230EB3"/>
    <w:rsid w:val="002F3986"/>
    <w:rsid w:val="00345DF5"/>
    <w:rsid w:val="0036052B"/>
    <w:rsid w:val="003F3E83"/>
    <w:rsid w:val="00404E5A"/>
    <w:rsid w:val="004F15F3"/>
    <w:rsid w:val="00531481"/>
    <w:rsid w:val="005A62D9"/>
    <w:rsid w:val="005F4743"/>
    <w:rsid w:val="00604BEE"/>
    <w:rsid w:val="006C3BBA"/>
    <w:rsid w:val="0073213E"/>
    <w:rsid w:val="0073572C"/>
    <w:rsid w:val="008045DF"/>
    <w:rsid w:val="0081120D"/>
    <w:rsid w:val="00814188"/>
    <w:rsid w:val="00955B7B"/>
    <w:rsid w:val="009D1EDE"/>
    <w:rsid w:val="00A51870"/>
    <w:rsid w:val="00A659DD"/>
    <w:rsid w:val="00A94570"/>
    <w:rsid w:val="00AA0481"/>
    <w:rsid w:val="00AA5342"/>
    <w:rsid w:val="00B01423"/>
    <w:rsid w:val="00B42502"/>
    <w:rsid w:val="00B62B3F"/>
    <w:rsid w:val="00BF07E2"/>
    <w:rsid w:val="00BF694E"/>
    <w:rsid w:val="00C34326"/>
    <w:rsid w:val="00C959E2"/>
    <w:rsid w:val="00CC174A"/>
    <w:rsid w:val="00D71612"/>
    <w:rsid w:val="00DD3F0F"/>
    <w:rsid w:val="00E12D5E"/>
    <w:rsid w:val="00E40595"/>
    <w:rsid w:val="00F230F8"/>
    <w:rsid w:val="00F523ED"/>
    <w:rsid w:val="00F64B57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E27A"/>
  <w15:chartTrackingRefBased/>
  <w15:docId w15:val="{C29687FA-DDDF-435D-8F54-F3B73472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EDE"/>
  </w:style>
  <w:style w:type="paragraph" w:styleId="Footer">
    <w:name w:val="footer"/>
    <w:basedOn w:val="Normal"/>
    <w:link w:val="FooterChar"/>
    <w:uiPriority w:val="99"/>
    <w:unhideWhenUsed/>
    <w:rsid w:val="009D1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EDE"/>
  </w:style>
  <w:style w:type="table" w:styleId="TableGrid">
    <w:name w:val="Table Grid"/>
    <w:basedOn w:val="TableNormal"/>
    <w:uiPriority w:val="39"/>
    <w:rsid w:val="0081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Watson</dc:creator>
  <cp:keywords/>
  <dc:description/>
  <cp:lastModifiedBy>Jay Hoffmeier</cp:lastModifiedBy>
  <cp:revision>13</cp:revision>
  <cp:lastPrinted>2016-10-11T22:12:00Z</cp:lastPrinted>
  <dcterms:created xsi:type="dcterms:W3CDTF">2016-10-11T22:13:00Z</dcterms:created>
  <dcterms:modified xsi:type="dcterms:W3CDTF">2024-05-04T16:33:00Z</dcterms:modified>
</cp:coreProperties>
</file>